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9C" w:rsidRPr="00361CAE" w:rsidRDefault="00EE049C" w:rsidP="00EE049C">
      <w:pPr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ROMÂNIA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  <w:t xml:space="preserve">DE ACORD </w:t>
      </w:r>
    </w:p>
    <w:p w:rsidR="00EE049C" w:rsidRPr="00361CAE" w:rsidRDefault="00EE049C" w:rsidP="00EE049C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 xml:space="preserve">JUDEŢUL HARGHITA                                                        </w:t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SECRETARUL </w:t>
      </w:r>
      <w:r>
        <w:rPr>
          <w:rFonts w:ascii="Calibri" w:hAnsi="Calibri"/>
          <w:b/>
          <w:sz w:val="26"/>
          <w:szCs w:val="26"/>
          <w:lang w:val="ro-RO"/>
        </w:rPr>
        <w:t xml:space="preserve">GENERAL AL </w:t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JUDEŢULUI </w:t>
      </w:r>
    </w:p>
    <w:p w:rsidR="00EE049C" w:rsidRPr="003E0DB0" w:rsidRDefault="00EE049C" w:rsidP="00EE049C">
      <w:pPr>
        <w:rPr>
          <w:rFonts w:ascii="Calibri" w:hAnsi="Calibri"/>
          <w:b/>
          <w:sz w:val="26"/>
          <w:szCs w:val="26"/>
          <w:lang w:val="hu-HU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>V</w:t>
      </w:r>
      <w:r>
        <w:rPr>
          <w:rFonts w:ascii="Calibri" w:hAnsi="Calibri"/>
          <w:b/>
          <w:sz w:val="26"/>
          <w:szCs w:val="26"/>
          <w:lang w:val="hu-HU"/>
        </w:rPr>
        <w:t>ágássy Alpár</w:t>
      </w:r>
    </w:p>
    <w:p w:rsidR="00EE049C" w:rsidRPr="00361CAE" w:rsidRDefault="00EE049C" w:rsidP="00EE049C">
      <w:pPr>
        <w:pStyle w:val="Standard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361CAE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</w:p>
    <w:p w:rsidR="00EE049C" w:rsidRPr="00073726" w:rsidRDefault="00EE049C" w:rsidP="00EE049C">
      <w:pPr>
        <w:pStyle w:val="Standard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073726">
        <w:rPr>
          <w:rFonts w:asciiTheme="minorHAnsi" w:hAnsiTheme="minorHAnsi"/>
          <w:sz w:val="26"/>
          <w:szCs w:val="26"/>
          <w:lang w:val="ro-RO"/>
        </w:rPr>
        <w:t xml:space="preserve">Nr. </w:t>
      </w:r>
      <w:r>
        <w:rPr>
          <w:rFonts w:asciiTheme="minorHAnsi" w:hAnsiTheme="minorHAnsi"/>
          <w:sz w:val="26"/>
          <w:szCs w:val="26"/>
          <w:lang w:val="ro-RO"/>
        </w:rPr>
        <w:t>_________/2019</w:t>
      </w:r>
    </w:p>
    <w:p w:rsidR="00122923" w:rsidRDefault="00122923" w:rsidP="00122923">
      <w:pPr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22923" w:rsidRDefault="00DA5476" w:rsidP="00122923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>
        <w:rPr>
          <w:rFonts w:ascii="Calibri" w:hAnsi="Calibri" w:cs="Calibri"/>
          <w:b/>
          <w:sz w:val="26"/>
          <w:szCs w:val="28"/>
          <w:lang w:val="ro-RO"/>
        </w:rPr>
        <w:t>RAPORT DE SPECIALITATE</w:t>
      </w:r>
    </w:p>
    <w:p w:rsidR="000A0795" w:rsidRPr="00E27911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 w:rsidRPr="00E27911">
        <w:rPr>
          <w:rFonts w:ascii="Calibri" w:hAnsi="Calibri" w:cs="Calibri"/>
          <w:b/>
          <w:sz w:val="26"/>
          <w:szCs w:val="28"/>
          <w:lang w:val="ro-RO"/>
        </w:rPr>
        <w:t>la</w:t>
      </w:r>
      <w:r>
        <w:rPr>
          <w:rFonts w:ascii="Calibri" w:hAnsi="Calibri" w:cs="Calibri"/>
          <w:b/>
          <w:sz w:val="26"/>
          <w:szCs w:val="28"/>
          <w:lang w:val="ro-RO"/>
        </w:rPr>
        <w:t xml:space="preserve"> proiectul de hotărâre </w:t>
      </w:r>
      <w:r w:rsidR="000B3B75" w:rsidRPr="000B3B75">
        <w:rPr>
          <w:rFonts w:ascii="Calibri" w:hAnsi="Calibri" w:cs="Calibri"/>
          <w:b/>
          <w:sz w:val="26"/>
          <w:szCs w:val="28"/>
          <w:lang w:val="ro-RO"/>
        </w:rPr>
        <w:t>privind modificarea Hotărârii Consiliului Județean Harghita nr. 189/2016 privind stabilirea componenței nominale a comisiilor de specialitate ale Consiliului Judeţean Harghita cu modificările și completările ulterioare</w:t>
      </w:r>
    </w:p>
    <w:p w:rsidR="000A0795" w:rsidRPr="004F0528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pStyle w:val="Indentcorptext"/>
        <w:ind w:left="0" w:firstLine="0"/>
        <w:rPr>
          <w:rFonts w:ascii="Calibri" w:hAnsi="Calibri" w:cs="Calibri"/>
          <w:sz w:val="26"/>
          <w:szCs w:val="28"/>
        </w:rPr>
      </w:pPr>
    </w:p>
    <w:p w:rsidR="00DA5476" w:rsidRPr="0071133B" w:rsidRDefault="00DA5476" w:rsidP="0071133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DA5476">
        <w:rPr>
          <w:rFonts w:ascii="Calibri" w:hAnsi="Calibri" w:cs="Calibri"/>
          <w:sz w:val="26"/>
          <w:szCs w:val="28"/>
          <w:lang w:val="ro-RO"/>
        </w:rPr>
        <w:t xml:space="preserve">Prin </w:t>
      </w:r>
      <w:r w:rsidR="00915556">
        <w:rPr>
          <w:rFonts w:ascii="Calibri" w:hAnsi="Calibri" w:cs="Calibri"/>
          <w:sz w:val="26"/>
          <w:szCs w:val="28"/>
          <w:lang w:val="ro-RO"/>
        </w:rPr>
        <w:t>Referatul de aprobare nr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. </w:t>
      </w:r>
      <w:r w:rsidR="002A51D9">
        <w:rPr>
          <w:rFonts w:ascii="Calibri" w:hAnsi="Calibri" w:cs="Calibri"/>
          <w:sz w:val="26"/>
          <w:szCs w:val="28"/>
          <w:lang w:val="ro-RO"/>
        </w:rPr>
        <w:t xml:space="preserve">     </w:t>
      </w:r>
      <w:r w:rsidR="00A001B7">
        <w:rPr>
          <w:rFonts w:ascii="Calibri" w:hAnsi="Calibri" w:cs="Calibri"/>
          <w:sz w:val="26"/>
          <w:szCs w:val="28"/>
          <w:lang w:val="ro-RO"/>
        </w:rPr>
        <w:t>/201</w:t>
      </w:r>
      <w:r w:rsidR="00EE049C">
        <w:rPr>
          <w:rFonts w:ascii="Calibri" w:hAnsi="Calibri" w:cs="Calibri"/>
          <w:sz w:val="26"/>
          <w:szCs w:val="28"/>
          <w:lang w:val="ro-RO"/>
        </w:rPr>
        <w:t>9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</w:t>
      </w:r>
      <w:r>
        <w:rPr>
          <w:rFonts w:ascii="Calibri" w:hAnsi="Calibri" w:cs="Calibri"/>
          <w:sz w:val="26"/>
          <w:szCs w:val="28"/>
          <w:lang w:val="ro-RO"/>
        </w:rPr>
        <w:t>a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preşedintel</w:t>
      </w:r>
      <w:r>
        <w:rPr>
          <w:rFonts w:ascii="Calibri" w:hAnsi="Calibri" w:cs="Calibri"/>
          <w:sz w:val="26"/>
          <w:szCs w:val="28"/>
          <w:lang w:val="ro-RO"/>
        </w:rPr>
        <w:t>ui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Consiliului Judeţean </w:t>
      </w:r>
      <w:r>
        <w:rPr>
          <w:rFonts w:ascii="Calibri" w:hAnsi="Calibri" w:cs="Calibri"/>
          <w:sz w:val="26"/>
          <w:szCs w:val="28"/>
          <w:lang w:val="ro-RO"/>
        </w:rPr>
        <w:t xml:space="preserve">Harghita, dl. Borboly Csaba, 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se înaintează spre aprobare Consiliului Judeţean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Harghita </w:t>
      </w:r>
      <w:r w:rsidR="000A0795" w:rsidRPr="000A0795">
        <w:rPr>
          <w:rFonts w:ascii="Calibri" w:hAnsi="Calibri" w:cs="Calibri"/>
          <w:sz w:val="26"/>
          <w:szCs w:val="28"/>
          <w:lang w:val="ro-RO"/>
        </w:rPr>
        <w:t xml:space="preserve">modificarea și completarea 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10381B" w:rsidRPr="0010381B">
        <w:rPr>
          <w:rFonts w:ascii="Calibri" w:hAnsi="Calibri" w:cs="Calibri"/>
          <w:sz w:val="26"/>
          <w:szCs w:val="28"/>
          <w:lang w:val="ro-RO"/>
        </w:rPr>
        <w:t xml:space="preserve"> privind stabilirea componenței nominale a comisiilor de specialitate ale Consiliului Judeţean Harghita</w:t>
      </w:r>
      <w:r w:rsidRPr="00DA5476">
        <w:rPr>
          <w:rFonts w:ascii="Calibri" w:hAnsi="Calibri" w:cs="Calibri"/>
          <w:sz w:val="26"/>
          <w:szCs w:val="28"/>
          <w:lang w:val="ro-RO"/>
        </w:rPr>
        <w:t>.</w:t>
      </w:r>
    </w:p>
    <w:p w:rsidR="0010381B" w:rsidRPr="009F43EA" w:rsidRDefault="0010381B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 xml:space="preserve">În conformitate cu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prevederile 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>art. 124 alin. (1) – (5) coroborat cu art. 182 alin. (4) din Ordonanţă de Urgenţă a Guvernului nr. 57/2019 privind Codul administrativ, cu modificările și completările ulterioare și ale art. 100 alin. (33) din Legea nr. 115/2015 pentru alegerea autorităților administrației publice locale, pentru modificarea Legii administrației publice locale nr. 215/2001, precum și pentru modificarea și completarea Legii nr. 393/2004 p</w:t>
      </w:r>
      <w:r w:rsidR="00915556">
        <w:rPr>
          <w:rFonts w:ascii="Calibri" w:hAnsi="Calibri" w:cs="Calibri"/>
          <w:sz w:val="26"/>
          <w:szCs w:val="28"/>
          <w:lang w:val="ro-RO"/>
        </w:rPr>
        <w:t>rivind Statutul aleșilor locali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, </w:t>
      </w:r>
      <w:r>
        <w:rPr>
          <w:rFonts w:ascii="Calibri" w:hAnsi="Calibri" w:cs="Calibri"/>
          <w:sz w:val="26"/>
          <w:szCs w:val="28"/>
          <w:lang w:val="ro-RO"/>
        </w:rPr>
        <w:t>d</w:t>
      </w:r>
      <w:r w:rsidRPr="009F43EA">
        <w:rPr>
          <w:rFonts w:ascii="Calibri" w:hAnsi="Calibri" w:cs="Calibri"/>
          <w:sz w:val="26"/>
          <w:szCs w:val="28"/>
          <w:lang w:val="ro-RO"/>
        </w:rPr>
        <w:t>upă constituire consiliul local stabileşte şi organizează comisii de specialitate pe principalele domenii de activitate. Pot fi membri ai comisiilor de specialitate numai consilierii.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Comisiile de specialitate lucrează valabil în prezenţa majorităţii membrilor şi iau hotărâri cu votul majorităţii membrilor lor.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Numărul locurilor care revine fiecărui grup de consilieri sau consilierilor independenţi în fiecare comisie de specialitate se stabileşte de către consiliul local, în funcţie de ponderea acestora în cadrul consiliului.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</w:p>
    <w:p w:rsidR="0010381B" w:rsidRPr="00665DDF" w:rsidRDefault="0010381B" w:rsidP="0010381B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iCs/>
          <w:sz w:val="26"/>
          <w:szCs w:val="28"/>
          <w:lang w:val="ro-RO"/>
        </w:rPr>
        <w:t>În continuare, 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ominalizarea membrilor fiecărei comisii se face de fiecare grup de consilieri, iar a consilierilor independenţi, de către consiliul local, avându-se în vedere, de regulă, opţiunea acestora, pregătirea lor profesională şi domeniul în care îşi desfăşoară activitatea.</w:t>
      </w:r>
    </w:p>
    <w:p w:rsidR="0010381B" w:rsidRDefault="0010381B" w:rsidP="0011005D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sz w:val="26"/>
          <w:szCs w:val="28"/>
          <w:lang w:val="ro-RO"/>
        </w:rPr>
        <w:t xml:space="preserve">Datorită modificărilor intervenite în componența Consiliului Județean Harghita, în sensul </w:t>
      </w:r>
      <w:r w:rsidR="0011005D">
        <w:rPr>
          <w:rFonts w:ascii="Calibri" w:hAnsi="Calibri" w:cs="Calibri"/>
          <w:sz w:val="26"/>
          <w:szCs w:val="28"/>
          <w:lang w:val="ro-RO"/>
        </w:rPr>
        <w:t>luării de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act de încetarea </w:t>
      </w:r>
      <w:r w:rsidR="00D93586">
        <w:rPr>
          <w:rFonts w:ascii="Calibri" w:hAnsi="Calibri" w:cs="Calibri"/>
          <w:sz w:val="26"/>
          <w:szCs w:val="28"/>
          <w:lang w:val="ro-RO"/>
        </w:rPr>
        <w:t>prin demisie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924212">
        <w:rPr>
          <w:rFonts w:ascii="Calibri" w:hAnsi="Calibri" w:cs="Calibri"/>
          <w:sz w:val="26"/>
          <w:szCs w:val="28"/>
          <w:lang w:val="ro-RO"/>
        </w:rPr>
        <w:t>mn</w:t>
      </w:r>
      <w:r w:rsidR="00AA7EF2">
        <w:rPr>
          <w:rFonts w:ascii="Calibri" w:hAnsi="Calibri" w:cs="Calibri"/>
          <w:sz w:val="26"/>
          <w:szCs w:val="28"/>
          <w:lang w:val="ro-RO"/>
        </w:rPr>
        <w:t>ului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EE049C">
        <w:rPr>
          <w:rFonts w:ascii="Calibri" w:hAnsi="Calibri" w:cs="Calibri"/>
          <w:sz w:val="26"/>
          <w:szCs w:val="28"/>
          <w:lang w:val="ro-RO"/>
        </w:rPr>
        <w:t>Rugină Dan Ciprian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și declararea ca vacant a locu</w:t>
      </w:r>
      <w:r w:rsidR="00924212">
        <w:rPr>
          <w:rFonts w:ascii="Calibri" w:hAnsi="Calibri" w:cs="Calibri"/>
          <w:sz w:val="26"/>
          <w:szCs w:val="28"/>
          <w:lang w:val="ro-RO"/>
        </w:rPr>
        <w:t>lui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respectiv de consilier județean</w:t>
      </w:r>
      <w:r w:rsidR="0011005D">
        <w:rPr>
          <w:rFonts w:ascii="Calibri" w:hAnsi="Calibri" w:cs="Calibri"/>
          <w:sz w:val="26"/>
          <w:szCs w:val="28"/>
          <w:lang w:val="ro-RO"/>
        </w:rPr>
        <w:t>,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și ținând cont de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Hotărârea Consiliului Județean Harghita nr. </w:t>
      </w:r>
      <w:r w:rsidR="00A501A9">
        <w:rPr>
          <w:rFonts w:ascii="Calibri" w:hAnsi="Calibri" w:cs="Calibri"/>
          <w:sz w:val="26"/>
          <w:szCs w:val="28"/>
          <w:lang w:val="ro-RO"/>
        </w:rPr>
        <w:t xml:space="preserve">__________ /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>201</w:t>
      </w:r>
      <w:r w:rsidR="00EE049C">
        <w:rPr>
          <w:rFonts w:ascii="Calibri" w:hAnsi="Calibri" w:cs="Calibri"/>
          <w:sz w:val="26"/>
          <w:szCs w:val="28"/>
          <w:lang w:val="ro-RO"/>
        </w:rPr>
        <w:t>9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privind validarea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EE049C">
        <w:rPr>
          <w:rFonts w:ascii="Calibri" w:hAnsi="Calibri" w:cs="Calibri"/>
          <w:sz w:val="26"/>
          <w:szCs w:val="28"/>
          <w:lang w:val="ro-RO"/>
        </w:rPr>
        <w:t>mnului</w:t>
      </w:r>
      <w:r w:rsidR="00D93586">
        <w:rPr>
          <w:rFonts w:ascii="Calibri" w:hAnsi="Calibri" w:cs="Calibri"/>
          <w:sz w:val="26"/>
          <w:szCs w:val="28"/>
          <w:lang w:val="ro-RO"/>
        </w:rPr>
        <w:t xml:space="preserve"> </w:t>
      </w:r>
      <w:proofErr w:type="spellStart"/>
      <w:r w:rsidR="00EE049C">
        <w:rPr>
          <w:rFonts w:ascii="Calibri" w:hAnsi="Calibri" w:cs="Calibri"/>
          <w:sz w:val="26"/>
          <w:szCs w:val="28"/>
          <w:lang w:val="ro-RO"/>
        </w:rPr>
        <w:t>Hîrlav</w:t>
      </w:r>
      <w:proofErr w:type="spellEnd"/>
      <w:r w:rsidR="00EE049C">
        <w:rPr>
          <w:rFonts w:ascii="Calibri" w:hAnsi="Calibri" w:cs="Calibri"/>
          <w:sz w:val="26"/>
          <w:szCs w:val="28"/>
          <w:lang w:val="ro-RO"/>
        </w:rPr>
        <w:t xml:space="preserve"> Costin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, </w:t>
      </w:r>
      <w:r w:rsidR="0011005D">
        <w:rPr>
          <w:rFonts w:ascii="Calibri" w:hAnsi="Calibri" w:cs="Calibri"/>
          <w:sz w:val="26"/>
          <w:szCs w:val="28"/>
          <w:lang w:val="ro-RO"/>
        </w:rPr>
        <w:t xml:space="preserve">se impune modificarea componenței nominale a comisiilor de specialitate din cadrul </w:t>
      </w:r>
      <w:r w:rsidR="0011005D">
        <w:rPr>
          <w:rFonts w:ascii="Calibri" w:hAnsi="Calibri" w:cs="Calibri"/>
          <w:sz w:val="26"/>
          <w:szCs w:val="28"/>
          <w:lang w:val="ro-RO"/>
        </w:rPr>
        <w:lastRenderedPageBreak/>
        <w:t xml:space="preserve">Consiliului Județean Harghita, având în vedere faptul că membri ai acestora pot fi numai consilierii </w:t>
      </w:r>
      <w:r w:rsidR="0000271D">
        <w:rPr>
          <w:rFonts w:ascii="Calibri" w:hAnsi="Calibri" w:cs="Calibri"/>
          <w:sz w:val="26"/>
          <w:szCs w:val="28"/>
          <w:lang w:val="ro-RO"/>
        </w:rPr>
        <w:t>județeni.</w:t>
      </w:r>
    </w:p>
    <w:p w:rsidR="0010381B" w:rsidRPr="00665DDF" w:rsidRDefault="0010381B" w:rsidP="0010381B">
      <w:pPr>
        <w:spacing w:line="276" w:lineRule="auto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ab/>
      </w:r>
      <w:r w:rsidR="00915556" w:rsidRPr="00915556">
        <w:rPr>
          <w:rFonts w:ascii="Calibri" w:hAnsi="Calibri" w:cs="Calibri"/>
          <w:sz w:val="26"/>
          <w:szCs w:val="28"/>
          <w:lang w:val="ro-RO"/>
        </w:rPr>
        <w:t>Potrivit art. 124 alin. (3) din Ordonanţă de Urgenţă a Guvernului nr. 57/2019 privind Codul administrativ, cu modificările și completările ulterioare,, operaţiunile desfăşurate în cadrul procedurii de constituire a comisiilor de specialitate, numărul şi denumirea acestora, numărul membrilor fiecărei comisii şi modul de stabilire a locurilor ce revin fiecărui grup de consilieri sau consilieri independenţi, precum şi componenţa nominală a acestora se stabilesc prin hotărârea consiliului local.</w:t>
      </w:r>
      <w:bookmarkStart w:id="0" w:name="_GoBack"/>
      <w:bookmarkEnd w:id="0"/>
    </w:p>
    <w:p w:rsidR="002017C6" w:rsidRDefault="00DA5476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1D13E7">
        <w:rPr>
          <w:rFonts w:ascii="Calibri" w:hAnsi="Calibri"/>
          <w:sz w:val="26"/>
          <w:szCs w:val="26"/>
          <w:lang w:val="ro-RO"/>
        </w:rPr>
        <w:t xml:space="preserve">În concluzie, </w:t>
      </w:r>
      <w:r w:rsidRPr="00361CAE">
        <w:rPr>
          <w:rFonts w:ascii="Calibri" w:hAnsi="Calibri"/>
          <w:sz w:val="26"/>
          <w:szCs w:val="26"/>
          <w:lang w:val="ro-RO"/>
        </w:rPr>
        <w:t xml:space="preserve">în conformitate cu </w:t>
      </w:r>
      <w:r>
        <w:rPr>
          <w:rFonts w:ascii="Calibri" w:hAnsi="Calibri"/>
          <w:sz w:val="26"/>
          <w:szCs w:val="26"/>
          <w:lang w:val="ro-RO"/>
        </w:rPr>
        <w:t xml:space="preserve">cele descrise mai sus, propunem spre </w:t>
      </w:r>
      <w:r w:rsidRPr="00361CAE">
        <w:rPr>
          <w:rFonts w:ascii="Calibri" w:hAnsi="Calibri"/>
          <w:sz w:val="26"/>
          <w:szCs w:val="26"/>
          <w:lang w:val="ro-RO"/>
        </w:rPr>
        <w:t>aprobare</w:t>
      </w:r>
      <w:r>
        <w:rPr>
          <w:rFonts w:ascii="Calibri" w:hAnsi="Calibri"/>
          <w:sz w:val="26"/>
          <w:szCs w:val="26"/>
          <w:lang w:val="ro-RO"/>
        </w:rPr>
        <w:t xml:space="preserve"> prezentul</w:t>
      </w:r>
      <w:r w:rsidRPr="00361CAE">
        <w:rPr>
          <w:rFonts w:ascii="Calibri" w:hAnsi="Calibri"/>
          <w:sz w:val="26"/>
          <w:szCs w:val="26"/>
          <w:lang w:val="ro-RO"/>
        </w:rPr>
        <w:t xml:space="preserve"> proiect de hotărâre</w:t>
      </w:r>
      <w:r>
        <w:rPr>
          <w:rFonts w:ascii="Calibri" w:hAnsi="Calibri"/>
          <w:sz w:val="26"/>
          <w:szCs w:val="26"/>
          <w:lang w:val="ro-RO"/>
        </w:rPr>
        <w:t xml:space="preserve"> cu privire la </w:t>
      </w:r>
      <w:r w:rsidR="009D1737">
        <w:rPr>
          <w:rFonts w:ascii="Calibri" w:hAnsi="Calibri" w:cs="Calibri"/>
          <w:sz w:val="26"/>
          <w:szCs w:val="28"/>
          <w:lang w:val="ro-RO"/>
        </w:rPr>
        <w:t>modificarea</w:t>
      </w:r>
      <w:r w:rsidR="009D1737" w:rsidRPr="009D1737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privind </w:t>
      </w:r>
      <w:r w:rsidR="00211954">
        <w:rPr>
          <w:rFonts w:ascii="Calibri" w:hAnsi="Calibri" w:cs="Calibri"/>
          <w:sz w:val="26"/>
          <w:szCs w:val="28"/>
          <w:lang w:val="ro-RO"/>
        </w:rPr>
        <w:t>stabilirea componenței nominale a comisiilor de specialitate ale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Consiliului Judeţean Harghita</w:t>
      </w:r>
      <w:r w:rsidR="002017C6">
        <w:rPr>
          <w:rFonts w:ascii="Calibri" w:hAnsi="Calibri" w:cs="Calibri"/>
          <w:sz w:val="26"/>
          <w:szCs w:val="28"/>
          <w:lang w:val="ro-RO"/>
        </w:rPr>
        <w:t>.</w:t>
      </w:r>
    </w:p>
    <w:p w:rsidR="00122923" w:rsidRDefault="00122923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211954" w:rsidRDefault="00211954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EA0BA7" w:rsidRDefault="00EA0BA7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122923" w:rsidRDefault="00122923" w:rsidP="00122923">
      <w:pPr>
        <w:pStyle w:val="Titlu3"/>
        <w:rPr>
          <w:rFonts w:ascii="Calibri" w:hAnsi="Calibri" w:cs="Calibri"/>
          <w:b w:val="0"/>
          <w:sz w:val="26"/>
          <w:szCs w:val="28"/>
        </w:rPr>
      </w:pPr>
      <w:r w:rsidRPr="00B5347D">
        <w:rPr>
          <w:rFonts w:ascii="Calibri" w:hAnsi="Calibri" w:cs="Calibri"/>
          <w:b w:val="0"/>
          <w:sz w:val="26"/>
          <w:szCs w:val="28"/>
        </w:rPr>
        <w:t xml:space="preserve">Miercurea Ciuc, </w:t>
      </w:r>
      <w:r w:rsidR="00D93586">
        <w:rPr>
          <w:rFonts w:ascii="Calibri" w:hAnsi="Calibri" w:cs="Calibri"/>
          <w:b w:val="0"/>
          <w:sz w:val="26"/>
          <w:szCs w:val="28"/>
        </w:rPr>
        <w:t xml:space="preserve">       </w:t>
      </w:r>
      <w:r w:rsidR="00A501A9">
        <w:rPr>
          <w:rFonts w:ascii="Calibri" w:hAnsi="Calibri" w:cs="Calibri"/>
          <w:b w:val="0"/>
          <w:sz w:val="26"/>
          <w:szCs w:val="28"/>
        </w:rPr>
        <w:t xml:space="preserve"> </w:t>
      </w:r>
      <w:r w:rsidR="00EE049C">
        <w:rPr>
          <w:rFonts w:ascii="Calibri" w:hAnsi="Calibri" w:cs="Calibri"/>
          <w:b w:val="0"/>
          <w:sz w:val="26"/>
          <w:szCs w:val="28"/>
        </w:rPr>
        <w:t>octo</w:t>
      </w:r>
      <w:r w:rsidR="00A501A9">
        <w:rPr>
          <w:rFonts w:ascii="Calibri" w:hAnsi="Calibri" w:cs="Calibri"/>
          <w:b w:val="0"/>
          <w:sz w:val="26"/>
          <w:szCs w:val="28"/>
        </w:rPr>
        <w:t>mbrie</w:t>
      </w:r>
      <w:r w:rsidRPr="00B5347D">
        <w:rPr>
          <w:rFonts w:ascii="Calibri" w:hAnsi="Calibri" w:cs="Calibri"/>
          <w:b w:val="0"/>
          <w:sz w:val="26"/>
          <w:szCs w:val="28"/>
        </w:rPr>
        <w:t xml:space="preserve"> 201</w:t>
      </w:r>
      <w:r w:rsidR="00EE049C">
        <w:rPr>
          <w:rFonts w:ascii="Calibri" w:hAnsi="Calibri" w:cs="Calibri"/>
          <w:b w:val="0"/>
          <w:sz w:val="26"/>
          <w:szCs w:val="28"/>
        </w:rPr>
        <w:t>9</w:t>
      </w:r>
    </w:p>
    <w:p w:rsidR="00EA0BA7" w:rsidRPr="00EA0BA7" w:rsidRDefault="00EA0BA7" w:rsidP="00EA0BA7">
      <w:pPr>
        <w:rPr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/>
          <w:sz w:val="25"/>
          <w:szCs w:val="25"/>
          <w:lang w:val="ro-RO"/>
        </w:rPr>
        <w:t xml:space="preserve">    </w:t>
      </w:r>
    </w:p>
    <w:p w:rsidR="00EE049C" w:rsidRDefault="00EE049C" w:rsidP="00EE049C">
      <w:pPr>
        <w:pStyle w:val="Titlu"/>
        <w:tabs>
          <w:tab w:val="center" w:pos="1134"/>
          <w:tab w:val="center" w:pos="8222"/>
        </w:tabs>
        <w:spacing w:line="276" w:lineRule="auto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>Director general                                                                             Director general adjunct</w:t>
      </w:r>
    </w:p>
    <w:p w:rsidR="00EE049C" w:rsidRPr="00332166" w:rsidRDefault="00EE049C" w:rsidP="00EE049C">
      <w:pPr>
        <w:pStyle w:val="Titlu"/>
        <w:tabs>
          <w:tab w:val="center" w:pos="1134"/>
          <w:tab w:val="center" w:pos="8222"/>
        </w:tabs>
        <w:jc w:val="left"/>
        <w:rPr>
          <w:rFonts w:ascii="Calibri" w:hAnsi="Calibri"/>
          <w:b w:val="0"/>
          <w:sz w:val="26"/>
          <w:szCs w:val="26"/>
          <w:lang w:val="hu-HU"/>
        </w:rPr>
      </w:pPr>
      <w:r>
        <w:rPr>
          <w:rFonts w:ascii="Calibri" w:hAnsi="Calibri"/>
          <w:b w:val="0"/>
          <w:sz w:val="26"/>
          <w:szCs w:val="26"/>
          <w:lang w:val="en-US"/>
        </w:rPr>
        <w:t xml:space="preserve">        </w:t>
      </w:r>
      <w:proofErr w:type="spellStart"/>
      <w:r>
        <w:rPr>
          <w:rFonts w:ascii="Calibri" w:hAnsi="Calibri"/>
          <w:b w:val="0"/>
          <w:sz w:val="26"/>
          <w:szCs w:val="26"/>
          <w:lang w:val="en-US"/>
        </w:rPr>
        <w:t>Antal</w:t>
      </w:r>
      <w:proofErr w:type="spellEnd"/>
      <w:r>
        <w:rPr>
          <w:rFonts w:ascii="Calibri" w:hAnsi="Calibri"/>
          <w:b w:val="0"/>
          <w:sz w:val="26"/>
          <w:szCs w:val="26"/>
          <w:lang w:val="en-US"/>
        </w:rPr>
        <w:t xml:space="preserve"> </w:t>
      </w:r>
      <w:proofErr w:type="spellStart"/>
      <w:r>
        <w:rPr>
          <w:rFonts w:ascii="Calibri" w:hAnsi="Calibri"/>
          <w:b w:val="0"/>
          <w:sz w:val="26"/>
          <w:szCs w:val="26"/>
          <w:lang w:val="en-US"/>
        </w:rPr>
        <w:t>Renáta</w:t>
      </w:r>
      <w:proofErr w:type="spellEnd"/>
      <w:r>
        <w:rPr>
          <w:rFonts w:ascii="Calibri" w:hAnsi="Calibri" w:cs="Arial"/>
          <w:sz w:val="26"/>
          <w:szCs w:val="26"/>
          <w:lang w:val="en-US"/>
        </w:rPr>
        <w:t xml:space="preserve"> </w:t>
      </w:r>
      <w:r>
        <w:rPr>
          <w:rFonts w:ascii="Calibri" w:hAnsi="Calibri" w:cs="Arial"/>
          <w:sz w:val="26"/>
          <w:szCs w:val="26"/>
        </w:rPr>
        <w:t xml:space="preserve">                                                                                           </w:t>
      </w:r>
      <w:r>
        <w:rPr>
          <w:rFonts w:ascii="Calibri" w:hAnsi="Calibri"/>
          <w:b w:val="0"/>
          <w:sz w:val="26"/>
          <w:szCs w:val="26"/>
        </w:rPr>
        <w:t>Bod</w:t>
      </w:r>
      <w:r>
        <w:rPr>
          <w:rFonts w:ascii="Calibri" w:hAnsi="Calibri"/>
          <w:b w:val="0"/>
          <w:sz w:val="26"/>
          <w:szCs w:val="26"/>
          <w:lang w:val="hu-HU"/>
        </w:rPr>
        <w:t>ó Alpár</w:t>
      </w: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EE049C" w:rsidRPr="00EE049C" w:rsidRDefault="00EE049C" w:rsidP="00EE049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>Szabó Zsolt Szilveszter</w:t>
      </w: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sectPr w:rsidR="00876D20" w:rsidSect="00EE049C"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23"/>
    <w:rsid w:val="0000271D"/>
    <w:rsid w:val="000A0795"/>
    <w:rsid w:val="000B3B75"/>
    <w:rsid w:val="000E7C69"/>
    <w:rsid w:val="0010381B"/>
    <w:rsid w:val="0011005D"/>
    <w:rsid w:val="00122923"/>
    <w:rsid w:val="0017031A"/>
    <w:rsid w:val="001E29C2"/>
    <w:rsid w:val="002017C6"/>
    <w:rsid w:val="00211954"/>
    <w:rsid w:val="002525DB"/>
    <w:rsid w:val="00286A3E"/>
    <w:rsid w:val="002A51D9"/>
    <w:rsid w:val="0045038B"/>
    <w:rsid w:val="00455162"/>
    <w:rsid w:val="004F0528"/>
    <w:rsid w:val="005A5D8A"/>
    <w:rsid w:val="005B161B"/>
    <w:rsid w:val="00661909"/>
    <w:rsid w:val="006C2C67"/>
    <w:rsid w:val="0071133B"/>
    <w:rsid w:val="007E05DB"/>
    <w:rsid w:val="00876D20"/>
    <w:rsid w:val="00910C44"/>
    <w:rsid w:val="00915556"/>
    <w:rsid w:val="00924212"/>
    <w:rsid w:val="009D1737"/>
    <w:rsid w:val="009E77C3"/>
    <w:rsid w:val="009F115D"/>
    <w:rsid w:val="00A001B7"/>
    <w:rsid w:val="00A501A9"/>
    <w:rsid w:val="00AA7EF2"/>
    <w:rsid w:val="00B5347D"/>
    <w:rsid w:val="00CB0FAA"/>
    <w:rsid w:val="00D176C9"/>
    <w:rsid w:val="00D40258"/>
    <w:rsid w:val="00D93586"/>
    <w:rsid w:val="00DA5476"/>
    <w:rsid w:val="00DB0EAF"/>
    <w:rsid w:val="00DF75FE"/>
    <w:rsid w:val="00E50A92"/>
    <w:rsid w:val="00EA0BA7"/>
    <w:rsid w:val="00E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Indentcorptext">
    <w:name w:val="Body Text Indent"/>
    <w:basedOn w:val="Normal"/>
    <w:link w:val="IndentcorptextCaracte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EE049C"/>
    <w:pPr>
      <w:jc w:val="center"/>
    </w:pPr>
    <w:rPr>
      <w:b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E049C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Indentcorptext">
    <w:name w:val="Body Text Indent"/>
    <w:basedOn w:val="Normal"/>
    <w:link w:val="IndentcorptextCaracte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EE049C"/>
    <w:pPr>
      <w:jc w:val="center"/>
    </w:pPr>
    <w:rPr>
      <w:b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E049C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Szabo Zsolt</cp:lastModifiedBy>
  <cp:revision>12</cp:revision>
  <cp:lastPrinted>2018-09-06T13:02:00Z</cp:lastPrinted>
  <dcterms:created xsi:type="dcterms:W3CDTF">2015-08-24T14:15:00Z</dcterms:created>
  <dcterms:modified xsi:type="dcterms:W3CDTF">2019-10-24T08:49:00Z</dcterms:modified>
</cp:coreProperties>
</file>